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Response to Discussion 1 and 2</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Institutional Affiliation</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Response to Discussion 1 and 2</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Response to Discussion 1</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You have clearly stated the meaning of workers’ compensation as provided by the law and according to the source used. However, the aim of the question anticipated getting more than one responsibility of the risk managers at the workplace, but you have only detailed one responsibility of risk managers. Therefore, there is the need for an additional response to </w:t>
      </w:r>
      <w:r>
        <w:rPr>
          <w:rFonts w:ascii="Times New Roman" w:cs="Times New Roman" w:hAnsi="Times New Roman"/>
          <w:sz w:val="24"/>
          <w:szCs w:val="24"/>
        </w:rPr>
        <w:t>the question</w:t>
      </w:r>
      <w:r>
        <w:rPr>
          <w:rFonts w:ascii="Times New Roman" w:cs="Times New Roman" w:hAnsi="Times New Roman"/>
          <w:sz w:val="24"/>
          <w:szCs w:val="24"/>
        </w:rPr>
        <w:t xml:space="preserve">. The point where you talk about work compensation to have a financial impact on the organization can be revised to make it as a responsibility of the risk manager. You can make the point to read like the risk managers have the responsibility to plan and analyze the financial impacts of losses that an organization may encounter. Answering the second question you have explained the role of employee safety in the risk management clearly. You have mentioned the importance of employee observation that acts as a way to help the problems that can </w:t>
      </w:r>
      <w:r>
        <w:rPr>
          <w:rFonts w:ascii="Times New Roman" w:cs="Times New Roman" w:hAnsi="Times New Roman"/>
          <w:sz w:val="24"/>
          <w:szCs w:val="24"/>
        </w:rPr>
        <w:t>cause future problems. Napier and Youngberg</w:t>
      </w:r>
      <w:r>
        <w:rPr>
          <w:rFonts w:ascii="Times New Roman" w:cs="Times New Roman" w:hAnsi="Times New Roman"/>
          <w:sz w:val="24"/>
          <w:szCs w:val="24"/>
        </w:rPr>
        <w:t xml:space="preserve"> (2011) shows that the employees provide the risk management with the important information that largely helps mitigate problems that may be hazardous to the employees’ health. As such, I can comment that you have demonstrated a thorough response to the question. The expectation of question three is for you to explain some of the things that the risk management team should do to mitigate the worker’s compensation. you have the point but the expression is not clear, so,  you should have explained the first</w:t>
      </w:r>
      <w:r>
        <w:rPr>
          <w:rFonts w:ascii="Times New Roman" w:cs="Times New Roman" w:hAnsi="Times New Roman"/>
          <w:sz w:val="24"/>
          <w:szCs w:val="24"/>
        </w:rPr>
        <w:t xml:space="preserve"> point in this manner to state it clearly</w:t>
      </w:r>
      <w:r>
        <w:rPr>
          <w:rFonts w:ascii="Times New Roman" w:cs="Times New Roman" w:hAnsi="Times New Roman"/>
          <w:sz w:val="24"/>
          <w:szCs w:val="24"/>
        </w:rPr>
        <w:t xml:space="preserve">; Youngberg (2011) demonstrates that the risk management units should focus on the loss prevention, finance, mitigation of the losses, and administration claims to manage the workers’ compensation. The rest of the points you should focus to explain how these areas will benefit the risk management with the issue of workers’ compensation. This is because; the worker’s compensation issue is likely to cause financial impacts to the organization. </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Response to Discussion 2</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You have descriptively stated and detailed enough the requirements of the workers’ compensation in a workplace; however, the question was primarily on the responsibilities of risk managers in the workers’ compensation. Therefore, it means that you have not clearly and specifically demonstrate</w:t>
      </w:r>
      <w:r>
        <w:rPr>
          <w:rFonts w:ascii="Times New Roman" w:cs="Times New Roman" w:hAnsi="Times New Roman"/>
          <w:sz w:val="24"/>
          <w:szCs w:val="24"/>
        </w:rPr>
        <w:t xml:space="preserve">d </w:t>
      </w:r>
      <w:r>
        <w:rPr>
          <w:rFonts w:ascii="Times New Roman" w:cs="Times New Roman" w:hAnsi="Times New Roman"/>
          <w:sz w:val="24"/>
          <w:szCs w:val="24"/>
        </w:rPr>
        <w:t>the need for the question. Napier and Youngberg</w:t>
      </w:r>
      <w:r>
        <w:rPr>
          <w:rFonts w:ascii="Times New Roman" w:cs="Times New Roman" w:hAnsi="Times New Roman"/>
          <w:sz w:val="24"/>
          <w:szCs w:val="24"/>
        </w:rPr>
        <w:t xml:space="preserve"> (2011) establish that one responsibility of the risk managers is to ensure the safety of the workplaces. This is through identifying and analyzing issues that may cause losses or hazard to the organization, the public, and the environment. Therefore, I think that an explanation of the point of worker’s compensation and a mention of at least two responsibilities would have met the requirement of the question. You have shown some good points of the parts the risk managers should play to ensure that workplaces are healthy and provide a good working environment for the employees in question 2, however, the question asked the role the employees play to ensure that workplaces are safe. But according to your answer, it is based purely on the risk managers meaning that you have not met the requirement of the question. Therefore, I think that you should focus to answer the question based on the role of the employees. The base of your answer should be employees have the role to play in risk management such as reports to the risk management teams about issues that are likely to cause hazards to the organization. This is because they play the role of being the eyes of the risk management team while in the field or workplaces. The response to the question of how to manage workers’ compensation by the risk management has been well detailed and answered comprehensively. You have incorporated the right ideas to explain the points in details and additional information from the source. As a result, your answer shows that you clearly understood the question which is perfect.</w:t>
      </w: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Reference</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color w:val="222222"/>
          <w:sz w:val="24"/>
          <w:szCs w:val="24"/>
          <w:shd w:val="clear" w:color="auto" w:fill="ffffff"/>
        </w:rPr>
        <w:t>Napier, J., &amp; Youngberg, B. B. J. (2011).</w:t>
      </w:r>
      <w:r>
        <w:rPr>
          <w:rFonts w:ascii="Times New Roman" w:cs="Times New Roman" w:hAnsi="Times New Roman"/>
          <w:color w:val="222222"/>
          <w:sz w:val="24"/>
          <w:szCs w:val="24"/>
          <w:shd w:val="clear" w:color="auto" w:fill="ffffff"/>
        </w:rPr>
        <w:t xml:space="preserve"> RISK MANAGEMENT AND PATIENT SAFETY: THE SYNERGY. </w:t>
      </w:r>
      <w:r>
        <w:rPr>
          <w:rFonts w:ascii="Times New Roman" w:cs="Times New Roman" w:hAnsi="Times New Roman"/>
          <w:i/>
          <w:iCs/>
          <w:color w:val="222222"/>
          <w:sz w:val="24"/>
          <w:szCs w:val="24"/>
          <w:shd w:val="clear" w:color="auto" w:fill="ffffff"/>
        </w:rPr>
        <w:t>Principles of Risk Management and Patient Safety</w:t>
      </w:r>
      <w:r>
        <w:rPr>
          <w:rFonts w:ascii="Times New Roman" w:cs="Times New Roman" w:hAnsi="Times New Roman"/>
          <w:color w:val="222222"/>
          <w:sz w:val="24"/>
          <w:szCs w:val="24"/>
          <w:shd w:val="clear" w:color="auto" w:fill="ffffff"/>
        </w:rPr>
        <w:t>, 1.</w:t>
      </w:r>
      <w:r>
        <w:rPr>
          <w:rFonts w:ascii="Times New Roman" w:cs="Times New Roman" w:hAnsi="Times New Roman"/>
          <w:color w:val="222222"/>
          <w:sz w:val="24"/>
          <w:szCs w:val="24"/>
          <w:shd w:val="clear" w:color="auto" w:fill="ffffff"/>
        </w:rPr>
        <w:t xml:space="preserve"> Retrieved from http://samples.jbpub.com/</w:t>
      </w:r>
      <w:bookmarkStart w:id="0" w:name="_GoBack"/>
      <w:bookmarkEnd w:id="0"/>
      <w:r>
        <w:rPr>
          <w:rFonts w:ascii="Times New Roman" w:cs="Times New Roman" w:hAnsi="Times New Roman"/>
          <w:color w:val="222222"/>
          <w:sz w:val="24"/>
          <w:szCs w:val="24"/>
          <w:shd w:val="clear" w:color="auto" w:fill="ffffff"/>
        </w:rPr>
        <w:t>9780763774059/74059_CH01_001_012.pdf</w:t>
      </w: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pPr>
    <w:r>
      <w:rPr>
        <w:rFonts w:ascii="Times New Roman" w:cs="Times New Roman" w:hAnsi="Times New Roman"/>
        <w:sz w:val="24"/>
        <w:szCs w:val="24"/>
      </w:rPr>
      <w:t>RESPONSE TO POSTS</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4</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Running head: RESPONSE TO POSTS</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r>
      <w:rPr>
        <w:rFonts w:ascii="Times New Roman" w:cs="Times New Roman" w:hAnsi="Times New Roman"/>
        <w:sz w:val="24"/>
        <w:szCs w:val="24"/>
      </w:rPr>
      <w:tab/>
    </w:r>
    <w:r>
      <w:rPr>
        <w:rFonts w:ascii="Times New Roman" w:cs="Times New Roman" w:hAnsi="Times New Roman"/>
        <w:sz w:val="24"/>
        <w:szCs w:val="24"/>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paragraph" w:styleId="style1">
    <w:name w:val="heading 1"/>
    <w:basedOn w:val="style0"/>
    <w:next w:val="style0"/>
    <w:link w:val="style4097"/>
    <w:qFormat/>
    <w:uiPriority w:val="9"/>
    <w:pPr>
      <w:keepNext/>
      <w:keepLines/>
      <w:spacing w:before="480" w:after="0"/>
      <w:outlineLvl w:val="0"/>
    </w:pPr>
    <w:rPr>
      <w:rFonts w:ascii="Cambria" w:cs="宋体" w:eastAsia="宋体" w:hAnsi="Cambria"/>
      <w:b/>
      <w:bCs/>
      <w:color w:val="365f91"/>
      <w:sz w:val="28"/>
      <w:szCs w:val="28"/>
    </w:rPr>
  </w:style>
  <w:style w:type="paragraph" w:styleId="style2">
    <w:name w:val="heading 2"/>
    <w:basedOn w:val="style0"/>
    <w:next w:val="style0"/>
    <w:link w:val="style4098"/>
    <w:qFormat/>
    <w:uiPriority w:val="9"/>
    <w:pPr>
      <w:keepNext/>
      <w:keepLines/>
      <w:spacing w:before="200" w:after="0"/>
      <w:outlineLvl w:val="1"/>
    </w:pPr>
    <w:rPr>
      <w:rFonts w:ascii="Cambria" w:cs="宋体" w:eastAsia="宋体" w:hAnsi="Cambria"/>
      <w:b/>
      <w:bCs/>
      <w:color w:val="4f81bd"/>
      <w:sz w:val="26"/>
      <w:szCs w:val="26"/>
    </w:rPr>
  </w:style>
  <w:style w:type="paragraph" w:styleId="style3">
    <w:name w:val="heading 3"/>
    <w:basedOn w:val="style0"/>
    <w:next w:val="style0"/>
    <w:link w:val="style4099"/>
    <w:qFormat/>
    <w:uiPriority w:val="9"/>
    <w:pPr>
      <w:keepNext/>
      <w:keepLines/>
      <w:spacing w:before="200" w:after="0"/>
      <w:outlineLvl w:val="2"/>
    </w:pPr>
    <w:rPr>
      <w:rFonts w:ascii="Cambria" w:cs="宋体" w:eastAsia="宋体" w:hAnsi="Cambria"/>
      <w:b/>
      <w:bCs/>
      <w:color w:val="4f81bd"/>
    </w:rPr>
  </w:style>
  <w:style w:type="paragraph" w:styleId="style4">
    <w:name w:val="heading 4"/>
    <w:basedOn w:val="style0"/>
    <w:next w:val="style0"/>
    <w:link w:val="style4100"/>
    <w:qFormat/>
    <w:uiPriority w:val="9"/>
    <w:pPr>
      <w:keepNext/>
      <w:keepLines/>
      <w:spacing w:before="200" w:after="0"/>
      <w:outlineLvl w:val="3"/>
    </w:pPr>
    <w:rPr>
      <w:rFonts w:ascii="Cambria" w:cs="宋体" w:eastAsia="宋体" w:hAnsi="Cambria"/>
      <w:b/>
      <w:bCs/>
      <w:i/>
      <w:iCs/>
      <w:color w:val="4f81bd"/>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Heading 1 Char_1624a265-5bc7-4dbc-bfd0-1b7cf58bec2c"/>
    <w:basedOn w:val="style65"/>
    <w:next w:val="style4097"/>
    <w:link w:val="style1"/>
    <w:uiPriority w:val="9"/>
    <w:rPr>
      <w:rFonts w:ascii="Cambria" w:cs="宋体" w:eastAsia="宋体" w:hAnsi="Cambria"/>
      <w:b/>
      <w:bCs/>
      <w:color w:val="365f91"/>
      <w:sz w:val="28"/>
      <w:szCs w:val="28"/>
    </w:rPr>
  </w:style>
  <w:style w:type="character" w:customStyle="1" w:styleId="style4098">
    <w:name w:val="Heading 2 Char_a382e061-bfa5-478c-a7e3-d3102c277093"/>
    <w:basedOn w:val="style65"/>
    <w:next w:val="style4098"/>
    <w:link w:val="style2"/>
    <w:uiPriority w:val="9"/>
    <w:rPr>
      <w:rFonts w:ascii="Cambria" w:cs="宋体" w:eastAsia="宋体" w:hAnsi="Cambria"/>
      <w:b/>
      <w:bCs/>
      <w:color w:val="4f81bd"/>
      <w:sz w:val="26"/>
      <w:szCs w:val="26"/>
    </w:rPr>
  </w:style>
  <w:style w:type="character" w:customStyle="1" w:styleId="style4099">
    <w:name w:val="Heading 3 Char_45f4930c-b478-43ca-a3b2-9233cfbbeb7b"/>
    <w:basedOn w:val="style65"/>
    <w:next w:val="style4099"/>
    <w:link w:val="style3"/>
    <w:uiPriority w:val="9"/>
    <w:rPr>
      <w:rFonts w:ascii="Cambria" w:cs="宋体" w:eastAsia="宋体" w:hAnsi="Cambria"/>
      <w:b/>
      <w:bCs/>
      <w:color w:val="4f81bd"/>
    </w:rPr>
  </w:style>
  <w:style w:type="character" w:customStyle="1" w:styleId="style4100">
    <w:name w:val="Heading 4 Char_c024f447-72d1-45ff-aa5a-fc45a3922dc1"/>
    <w:basedOn w:val="style65"/>
    <w:next w:val="style4100"/>
    <w:link w:val="style4"/>
    <w:uiPriority w:val="9"/>
    <w:rPr>
      <w:rFonts w:ascii="Cambria" w:cs="宋体" w:eastAsia="宋体" w:hAnsi="Cambria"/>
      <w:b/>
      <w:bCs/>
      <w:i/>
      <w:iCs/>
      <w:color w:val="4f81bd"/>
    </w:rPr>
  </w:style>
  <w:style w:type="paragraph" w:styleId="style157">
    <w:name w:val="No Spacing"/>
    <w:next w:val="style157"/>
    <w:qFormat/>
    <w:uiPriority w:val="1"/>
    <w:pPr>
      <w:spacing w:after="0" w:lineRule="auto" w:line="240"/>
    </w:pPr>
    <w:rPr/>
  </w:style>
  <w:style w:type="paragraph" w:styleId="style179">
    <w:name w:val="List Paragraph"/>
    <w:basedOn w:val="style0"/>
    <w:next w:val="style179"/>
    <w:qFormat/>
    <w:uiPriority w:val="34"/>
    <w:pPr>
      <w:spacing w:after="160" w:lineRule="auto" w:line="259"/>
      <w:ind w:left="720"/>
      <w:contextualSpacing/>
    </w:pPr>
    <w:rPr/>
  </w:style>
  <w:style w:type="paragraph" w:styleId="style31">
    <w:name w:val="header"/>
    <w:basedOn w:val="style0"/>
    <w:next w:val="style31"/>
    <w:link w:val="style4101"/>
    <w:uiPriority w:val="99"/>
    <w:pPr>
      <w:tabs>
        <w:tab w:val="center" w:leader="none" w:pos="4680"/>
        <w:tab w:val="right" w:leader="none" w:pos="9360"/>
      </w:tabs>
      <w:spacing w:after="0" w:lineRule="auto" w:line="240"/>
    </w:pPr>
    <w:rPr/>
  </w:style>
  <w:style w:type="character" w:customStyle="1" w:styleId="style4101">
    <w:name w:val="Header Char_e5401cb1-17d1-4ad6-b84d-dcade81ffb5f"/>
    <w:basedOn w:val="style65"/>
    <w:next w:val="style4101"/>
    <w:link w:val="style31"/>
    <w:uiPriority w:val="99"/>
  </w:style>
  <w:style w:type="paragraph" w:styleId="style32">
    <w:name w:val="footer"/>
    <w:basedOn w:val="style0"/>
    <w:next w:val="style32"/>
    <w:link w:val="style4102"/>
    <w:uiPriority w:val="99"/>
    <w:pPr>
      <w:tabs>
        <w:tab w:val="center" w:leader="none" w:pos="4680"/>
        <w:tab w:val="right" w:leader="none" w:pos="9360"/>
      </w:tabs>
      <w:spacing w:after="0" w:lineRule="auto" w:line="240"/>
    </w:pPr>
    <w:rPr/>
  </w:style>
  <w:style w:type="character" w:customStyle="1" w:styleId="style4102">
    <w:name w:val="Footer Char_f3833f92-71ab-4003-b4fc-0270926d19fe"/>
    <w:basedOn w:val="style65"/>
    <w:next w:val="style4102"/>
    <w:link w:val="style32"/>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5" Type="http://schemas.openxmlformats.org/officeDocument/2006/relationships/fontTable" Target="fontTable.xml"/><Relationship Id="rId4" Type="http://schemas.openxmlformats.org/officeDocument/2006/relationships/styles" Target="styles.xml"/><Relationship Id="rId3" Type="http://schemas.openxmlformats.org/officeDocument/2006/relationships/header" Target="header2.xml"/><Relationship Id="rId6" Type="http://schemas.openxmlformats.org/officeDocument/2006/relationships/settings" Target="settings.xml"/><Relationship Id="rId1"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697</Words>
  <Pages>4</Pages>
  <Characters>3627</Characters>
  <Application>WPS Office</Application>
  <DocSecurity>0</DocSecurity>
  <Paragraphs>35</Paragraphs>
  <ScaleCrop>false</ScaleCrop>
  <LinksUpToDate>false</LinksUpToDate>
  <CharactersWithSpaces>4318</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2018-10-06T17:21:15Z</dcterms:created>
  <dc:creator>Hp</dc:creator>
  <lastModifiedBy>TA-1021</lastModifiedBy>
  <dcterms:modified xsi:type="dcterms:W3CDTF">2018-10-06T17:21:16Z</dcterms:modified>
  <revision>4</revision>
</coreProperties>
</file>

<file path=docProps/custom.xml><?xml version="1.0" encoding="utf-8"?>
<Properties xmlns="http://schemas.openxmlformats.org/officeDocument/2006/custom-properties" xmlns:vt="http://schemas.openxmlformats.org/officeDocument/2006/docPropsVTypes"/>
</file>